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1066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Ганиева </w:t>
      </w:r>
      <w:r>
        <w:rPr>
          <w:rFonts w:ascii="Times New Roman CYR" w:eastAsia="Times New Roman CYR" w:hAnsi="Times New Roman CYR" w:cs="Times New Roman CYR"/>
          <w:b/>
          <w:bCs/>
        </w:rPr>
        <w:t>Шухратжона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Бохиржоновича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Ганиев Ш.Б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86230000871752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Ганиев Ш.Б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Ганиева Ш.Б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Ганиева Ш.Б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Ганиева Ш.Б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Ганиева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Шухратжона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Бохиржоновича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</w:t>
      </w:r>
      <w:r>
        <w:rPr>
          <w:rFonts w:ascii="Times New Roman CYR" w:eastAsia="Times New Roman CYR" w:hAnsi="Times New Roman CYR" w:cs="Times New Roman CYR"/>
        </w:rPr>
        <w:t xml:space="preserve"> об уплате административного штрафа в Государственной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 CYR" w:eastAsia="Times New Roman CYR" w:hAnsi="Times New Roman CYR" w:cs="Times New Roman CYR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0412365400285010662420133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23rplc-33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